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56F04" w14:textId="5A9560C4" w:rsidR="005421FC" w:rsidRPr="001431E3" w:rsidRDefault="005421FC" w:rsidP="005421FC">
      <w:pPr>
        <w:ind w:right="-1"/>
        <w:rPr>
          <w:rFonts w:ascii="Century Gothic" w:hAnsi="Century Gothic"/>
        </w:rPr>
      </w:pPr>
    </w:p>
    <w:p w14:paraId="0420C61C" w14:textId="2FAE1AC4" w:rsidR="005421FC" w:rsidRPr="001431E3" w:rsidRDefault="002F3D4F" w:rsidP="005421FC">
      <w:pPr>
        <w:pStyle w:val="Titre1"/>
        <w:rPr>
          <w:rFonts w:ascii="Century Gothic" w:hAnsi="Century Gothic"/>
        </w:rPr>
      </w:pPr>
      <w:r>
        <w:rPr>
          <w:noProof/>
        </w:rPr>
        <w:drawing>
          <wp:anchor distT="0" distB="0" distL="114300" distR="114300" simplePos="0" relativeHeight="251659264" behindDoc="0" locked="0" layoutInCell="1" allowOverlap="1" wp14:anchorId="0C2205C9" wp14:editId="788E6DB3">
            <wp:simplePos x="0" y="0"/>
            <wp:positionH relativeFrom="column">
              <wp:posOffset>-353695</wp:posOffset>
            </wp:positionH>
            <wp:positionV relativeFrom="paragraph">
              <wp:posOffset>113665</wp:posOffset>
            </wp:positionV>
            <wp:extent cx="1468755" cy="1059815"/>
            <wp:effectExtent l="0" t="0" r="0" b="6985"/>
            <wp:wrapNone/>
            <wp:docPr id="135247239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8755" cy="1059815"/>
                    </a:xfrm>
                    <a:prstGeom prst="rect">
                      <a:avLst/>
                    </a:prstGeom>
                    <a:noFill/>
                    <a:ln>
                      <a:noFill/>
                    </a:ln>
                  </pic:spPr>
                </pic:pic>
              </a:graphicData>
            </a:graphic>
            <wp14:sizeRelH relativeFrom="page">
              <wp14:pctWidth>0</wp14:pctWidth>
            </wp14:sizeRelH>
            <wp14:sizeRelV relativeFrom="page">
              <wp14:pctHeight>0</wp14:pctHeight>
            </wp14:sizeRelV>
          </wp:anchor>
        </w:drawing>
      </w:r>
      <w:r w:rsidR="005421FC" w:rsidRPr="001431E3">
        <w:rPr>
          <w:rFonts w:ascii="Century Gothic" w:hAnsi="Century Gothic"/>
        </w:rPr>
        <w:t xml:space="preserve">         </w:t>
      </w:r>
      <w:r w:rsidR="005421FC" w:rsidRPr="001431E3">
        <w:rPr>
          <w:rFonts w:ascii="Century Gothic" w:hAnsi="Century Gothic"/>
          <w:b/>
          <w:noProof/>
          <w:sz w:val="18"/>
        </w:rPr>
        <w:t xml:space="preserve">        </w:t>
      </w:r>
    </w:p>
    <w:p w14:paraId="785CCD3D" w14:textId="77777777" w:rsidR="005421FC" w:rsidRPr="007E0CBA" w:rsidRDefault="005421FC" w:rsidP="005421FC">
      <w:pPr>
        <w:tabs>
          <w:tab w:val="left" w:pos="5954"/>
        </w:tabs>
        <w:ind w:left="-567" w:right="-567"/>
        <w:jc w:val="both"/>
        <w:rPr>
          <w:rFonts w:ascii="Century Gothic" w:hAnsi="Century Gothic"/>
          <w:b/>
          <w:bCs/>
        </w:rPr>
      </w:pPr>
      <w:r>
        <w:rPr>
          <w:rFonts w:ascii="Century Gothic" w:hAnsi="Century Gothic"/>
        </w:rPr>
        <w:tab/>
      </w:r>
      <w:r w:rsidRPr="007E0CBA">
        <w:rPr>
          <w:rFonts w:ascii="Century Gothic" w:hAnsi="Century Gothic"/>
          <w:b/>
          <w:bCs/>
        </w:rPr>
        <w:t xml:space="preserve">Madame </w:t>
      </w:r>
      <w:r>
        <w:rPr>
          <w:rFonts w:ascii="Century Gothic" w:hAnsi="Century Gothic"/>
          <w:b/>
          <w:bCs/>
        </w:rPr>
        <w:t xml:space="preserve">Sonia </w:t>
      </w:r>
      <w:r w:rsidRPr="007E0CBA">
        <w:rPr>
          <w:rFonts w:ascii="Century Gothic" w:hAnsi="Century Gothic"/>
          <w:b/>
          <w:bCs/>
        </w:rPr>
        <w:t>PENIGUEL,</w:t>
      </w:r>
    </w:p>
    <w:p w14:paraId="1B3A9409" w14:textId="77777777" w:rsidR="005421FC" w:rsidRDefault="005421FC" w:rsidP="005421FC">
      <w:pPr>
        <w:tabs>
          <w:tab w:val="left" w:pos="5954"/>
        </w:tabs>
        <w:ind w:left="-567" w:right="-567"/>
        <w:jc w:val="both"/>
        <w:rPr>
          <w:rFonts w:ascii="Century Gothic" w:hAnsi="Century Gothic"/>
        </w:rPr>
      </w:pPr>
      <w:r>
        <w:rPr>
          <w:rFonts w:ascii="Century Gothic" w:hAnsi="Century Gothic"/>
        </w:rPr>
        <w:tab/>
      </w:r>
      <w:r w:rsidRPr="001431E3">
        <w:rPr>
          <w:rFonts w:ascii="Century Gothic" w:hAnsi="Century Gothic"/>
        </w:rPr>
        <w:t>Déléguée Sociale</w:t>
      </w:r>
      <w:r>
        <w:rPr>
          <w:rFonts w:ascii="Century Gothic" w:hAnsi="Century Gothic"/>
        </w:rPr>
        <w:t xml:space="preserve"> de l’UDSP 35</w:t>
      </w:r>
    </w:p>
    <w:p w14:paraId="314DEAAC" w14:textId="77777777" w:rsidR="005421FC" w:rsidRDefault="005421FC" w:rsidP="005421FC">
      <w:pPr>
        <w:tabs>
          <w:tab w:val="left" w:pos="5954"/>
        </w:tabs>
        <w:ind w:left="-567" w:right="-567"/>
        <w:jc w:val="both"/>
        <w:rPr>
          <w:rFonts w:ascii="Century Gothic" w:hAnsi="Century Gothic"/>
        </w:rPr>
      </w:pPr>
      <w:r>
        <w:rPr>
          <w:rFonts w:ascii="Century Gothic" w:hAnsi="Century Gothic"/>
        </w:rPr>
        <w:tab/>
        <w:t xml:space="preserve">À </w:t>
      </w:r>
    </w:p>
    <w:p w14:paraId="15309451" w14:textId="77777777" w:rsidR="005421FC" w:rsidRPr="007E0CBA" w:rsidRDefault="005421FC" w:rsidP="005421FC">
      <w:pPr>
        <w:tabs>
          <w:tab w:val="left" w:pos="5954"/>
        </w:tabs>
        <w:ind w:left="-567" w:right="-567"/>
        <w:jc w:val="both"/>
        <w:rPr>
          <w:rFonts w:ascii="Century Gothic" w:hAnsi="Century Gothic"/>
          <w:b/>
          <w:bCs/>
        </w:rPr>
      </w:pPr>
      <w:r>
        <w:rPr>
          <w:rFonts w:ascii="Century Gothic" w:hAnsi="Century Gothic"/>
        </w:rPr>
        <w:tab/>
      </w:r>
      <w:r w:rsidRPr="007E0CBA">
        <w:rPr>
          <w:rFonts w:ascii="Century Gothic" w:hAnsi="Century Gothic"/>
          <w:b/>
          <w:bCs/>
        </w:rPr>
        <w:t>Mesdames et messieurs</w:t>
      </w:r>
    </w:p>
    <w:p w14:paraId="03B69403" w14:textId="77777777" w:rsidR="005421FC" w:rsidRDefault="005421FC" w:rsidP="005421FC">
      <w:pPr>
        <w:tabs>
          <w:tab w:val="left" w:pos="5954"/>
        </w:tabs>
        <w:ind w:left="-567" w:right="-567"/>
        <w:jc w:val="both"/>
        <w:rPr>
          <w:rFonts w:ascii="Century Gothic" w:hAnsi="Century Gothic"/>
          <w:b/>
          <w:bCs/>
        </w:rPr>
      </w:pPr>
      <w:r w:rsidRPr="007E0CBA">
        <w:rPr>
          <w:rFonts w:ascii="Century Gothic" w:hAnsi="Century Gothic"/>
          <w:b/>
          <w:bCs/>
        </w:rPr>
        <w:tab/>
      </w:r>
      <w:proofErr w:type="gramStart"/>
      <w:r w:rsidRPr="007E0CBA">
        <w:rPr>
          <w:rFonts w:ascii="Century Gothic" w:hAnsi="Century Gothic"/>
          <w:b/>
          <w:bCs/>
        </w:rPr>
        <w:t>les</w:t>
      </w:r>
      <w:proofErr w:type="gramEnd"/>
      <w:r w:rsidRPr="007E0CBA">
        <w:rPr>
          <w:rFonts w:ascii="Century Gothic" w:hAnsi="Century Gothic"/>
          <w:b/>
          <w:bCs/>
        </w:rPr>
        <w:t xml:space="preserve"> </w:t>
      </w:r>
      <w:r>
        <w:rPr>
          <w:rFonts w:ascii="Century Gothic" w:hAnsi="Century Gothic"/>
          <w:b/>
          <w:bCs/>
        </w:rPr>
        <w:t xml:space="preserve">boulangers-pâtissiers </w:t>
      </w:r>
    </w:p>
    <w:p w14:paraId="0E58ED7E" w14:textId="77777777" w:rsidR="005421FC" w:rsidRPr="007E0CBA" w:rsidRDefault="005421FC" w:rsidP="005421FC">
      <w:pPr>
        <w:tabs>
          <w:tab w:val="left" w:pos="5954"/>
        </w:tabs>
        <w:ind w:left="-567" w:right="-567"/>
        <w:jc w:val="both"/>
        <w:rPr>
          <w:rFonts w:ascii="Century Gothic" w:hAnsi="Century Gothic"/>
          <w:b/>
          <w:bCs/>
        </w:rPr>
      </w:pPr>
      <w:r>
        <w:rPr>
          <w:rFonts w:ascii="Century Gothic" w:hAnsi="Century Gothic"/>
          <w:b/>
          <w:bCs/>
        </w:rPr>
        <w:tab/>
      </w:r>
      <w:proofErr w:type="gramStart"/>
      <w:r>
        <w:rPr>
          <w:rFonts w:ascii="Century Gothic" w:hAnsi="Century Gothic"/>
          <w:b/>
          <w:bCs/>
        </w:rPr>
        <w:t>d’Ille</w:t>
      </w:r>
      <w:proofErr w:type="gramEnd"/>
      <w:r>
        <w:rPr>
          <w:rFonts w:ascii="Century Gothic" w:hAnsi="Century Gothic"/>
          <w:b/>
          <w:bCs/>
        </w:rPr>
        <w:t>-et-Vilaine</w:t>
      </w:r>
    </w:p>
    <w:p w14:paraId="049BA94F" w14:textId="77777777" w:rsidR="005421FC" w:rsidRPr="001431E3" w:rsidRDefault="005421FC" w:rsidP="005421FC">
      <w:pPr>
        <w:ind w:left="-567" w:right="-567"/>
        <w:jc w:val="both"/>
        <w:rPr>
          <w:rFonts w:ascii="Century Gothic" w:hAnsi="Century Gothic"/>
        </w:rPr>
      </w:pPr>
    </w:p>
    <w:p w14:paraId="62BAE775" w14:textId="77777777" w:rsidR="005421FC" w:rsidRPr="001431E3" w:rsidRDefault="005421FC" w:rsidP="005421FC">
      <w:pPr>
        <w:tabs>
          <w:tab w:val="left" w:pos="-567"/>
          <w:tab w:val="left" w:pos="5954"/>
        </w:tabs>
        <w:ind w:left="-567" w:right="-567"/>
        <w:jc w:val="both"/>
        <w:rPr>
          <w:rFonts w:ascii="Century Gothic" w:hAnsi="Century Gothic"/>
        </w:rPr>
      </w:pPr>
      <w:r>
        <w:rPr>
          <w:rFonts w:ascii="Century Gothic" w:hAnsi="Century Gothic"/>
        </w:rPr>
        <w:tab/>
      </w:r>
      <w:r w:rsidRPr="001431E3">
        <w:rPr>
          <w:rFonts w:ascii="Century Gothic" w:hAnsi="Century Gothic"/>
        </w:rPr>
        <w:t>Mordelles</w:t>
      </w:r>
      <w:r>
        <w:rPr>
          <w:rFonts w:ascii="Century Gothic" w:hAnsi="Century Gothic"/>
        </w:rPr>
        <w:t>,</w:t>
      </w:r>
      <w:r w:rsidRPr="001431E3">
        <w:rPr>
          <w:rFonts w:ascii="Century Gothic" w:hAnsi="Century Gothic"/>
        </w:rPr>
        <w:t xml:space="preserve"> le 7août 2026 </w:t>
      </w:r>
    </w:p>
    <w:p w14:paraId="374E5057" w14:textId="77777777" w:rsidR="005421FC" w:rsidRDefault="005421FC" w:rsidP="005421FC">
      <w:pPr>
        <w:ind w:left="-567" w:right="-567"/>
        <w:jc w:val="both"/>
        <w:rPr>
          <w:rFonts w:ascii="Century Gothic" w:hAnsi="Century Gothic"/>
        </w:rPr>
      </w:pPr>
    </w:p>
    <w:p w14:paraId="526CF577" w14:textId="77777777" w:rsidR="005421FC" w:rsidRPr="001431E3" w:rsidRDefault="005421FC" w:rsidP="005421FC">
      <w:pPr>
        <w:ind w:left="-567" w:right="-567"/>
        <w:jc w:val="both"/>
        <w:rPr>
          <w:rFonts w:ascii="Century Gothic" w:hAnsi="Century Gothic"/>
        </w:rPr>
      </w:pPr>
      <w:r w:rsidRPr="007E0CBA">
        <w:rPr>
          <w:rFonts w:ascii="Century Gothic" w:hAnsi="Century Gothic"/>
          <w:u w:val="single"/>
        </w:rPr>
        <w:t>Objet :</w:t>
      </w:r>
      <w:r w:rsidRPr="001431E3">
        <w:rPr>
          <w:rFonts w:ascii="Century Gothic" w:hAnsi="Century Gothic"/>
        </w:rPr>
        <w:t xml:space="preserve"> partenariat avec les boulangeries-pâtisseries</w:t>
      </w:r>
    </w:p>
    <w:p w14:paraId="3911CA98" w14:textId="77777777" w:rsidR="005421FC" w:rsidRPr="001431E3" w:rsidRDefault="005421FC" w:rsidP="005421FC">
      <w:pPr>
        <w:ind w:left="-567" w:right="-567"/>
        <w:rPr>
          <w:rFonts w:ascii="Century Gothic" w:hAnsi="Century Gothic"/>
        </w:rPr>
      </w:pPr>
    </w:p>
    <w:p w14:paraId="7A96066D" w14:textId="77777777" w:rsidR="005421FC" w:rsidRPr="002F32C5" w:rsidRDefault="005421FC" w:rsidP="005421FC">
      <w:pPr>
        <w:tabs>
          <w:tab w:val="left" w:pos="5954"/>
        </w:tabs>
        <w:ind w:left="-567" w:right="-567"/>
        <w:jc w:val="both"/>
        <w:rPr>
          <w:rFonts w:ascii="Century Gothic" w:hAnsi="Century Gothic"/>
        </w:rPr>
      </w:pPr>
      <w:r w:rsidRPr="002F32C5">
        <w:rPr>
          <w:rFonts w:ascii="Century Gothic" w:hAnsi="Century Gothic"/>
        </w:rPr>
        <w:t>Madame, Monsieur,</w:t>
      </w:r>
    </w:p>
    <w:p w14:paraId="6881824D" w14:textId="77777777" w:rsidR="005421FC" w:rsidRPr="002F32C5" w:rsidRDefault="005421FC" w:rsidP="005421FC">
      <w:pPr>
        <w:tabs>
          <w:tab w:val="left" w:pos="5954"/>
        </w:tabs>
        <w:ind w:left="-567" w:right="-567"/>
        <w:jc w:val="both"/>
        <w:rPr>
          <w:rFonts w:ascii="Century Gothic" w:hAnsi="Century Gothic"/>
        </w:rPr>
      </w:pPr>
    </w:p>
    <w:p w14:paraId="4B70A3CE" w14:textId="77777777" w:rsidR="005421FC" w:rsidRPr="002F32C5" w:rsidRDefault="005421FC" w:rsidP="005421FC">
      <w:pPr>
        <w:tabs>
          <w:tab w:val="left" w:pos="5954"/>
        </w:tabs>
        <w:ind w:left="-567" w:right="-567"/>
        <w:jc w:val="both"/>
        <w:rPr>
          <w:rFonts w:ascii="Century Gothic" w:hAnsi="Century Gothic"/>
        </w:rPr>
      </w:pPr>
    </w:p>
    <w:p w14:paraId="3B48FBE4" w14:textId="77777777" w:rsidR="005421FC" w:rsidRDefault="005421FC" w:rsidP="005421FC">
      <w:pPr>
        <w:tabs>
          <w:tab w:val="left" w:pos="5954"/>
        </w:tabs>
        <w:ind w:left="-567" w:right="-567"/>
        <w:jc w:val="both"/>
        <w:rPr>
          <w:rFonts w:ascii="Century Gothic" w:hAnsi="Century Gothic"/>
        </w:rPr>
      </w:pPr>
      <w:r w:rsidRPr="002F32C5">
        <w:rPr>
          <w:rFonts w:ascii="Century Gothic" w:hAnsi="Century Gothic"/>
        </w:rPr>
        <w:t xml:space="preserve">J’ai l’honneur, par la présente, de vous solliciter pour un partenariat entre vous et les sapeurs-pompiers d’Ille et Vilaine, représentés par l’Amicale du </w:t>
      </w:r>
      <w:r>
        <w:rPr>
          <w:rFonts w:ascii="Century Gothic" w:hAnsi="Century Gothic"/>
        </w:rPr>
        <w:t>c</w:t>
      </w:r>
      <w:r w:rsidRPr="002F32C5">
        <w:rPr>
          <w:rFonts w:ascii="Century Gothic" w:hAnsi="Century Gothic"/>
        </w:rPr>
        <w:t>entre d</w:t>
      </w:r>
      <w:r>
        <w:rPr>
          <w:rFonts w:ascii="Century Gothic" w:hAnsi="Century Gothic"/>
        </w:rPr>
        <w:t>’incendie et de</w:t>
      </w:r>
      <w:r w:rsidRPr="002F32C5">
        <w:rPr>
          <w:rFonts w:ascii="Century Gothic" w:hAnsi="Century Gothic"/>
        </w:rPr>
        <w:t xml:space="preserve"> </w:t>
      </w:r>
      <w:r>
        <w:rPr>
          <w:rFonts w:ascii="Century Gothic" w:hAnsi="Century Gothic"/>
        </w:rPr>
        <w:t>s</w:t>
      </w:r>
      <w:r w:rsidRPr="002F32C5">
        <w:rPr>
          <w:rFonts w:ascii="Century Gothic" w:hAnsi="Century Gothic"/>
        </w:rPr>
        <w:t xml:space="preserve">ecours de </w:t>
      </w:r>
      <w:r w:rsidRPr="00A260E2">
        <w:rPr>
          <w:rFonts w:ascii="Century Gothic" w:hAnsi="Century Gothic"/>
          <w:highlight w:val="lightGray"/>
        </w:rPr>
        <w:t>..........................</w:t>
      </w:r>
    </w:p>
    <w:p w14:paraId="79F41C70" w14:textId="77777777" w:rsidR="005421FC" w:rsidRPr="002F32C5" w:rsidRDefault="005421FC" w:rsidP="005421FC">
      <w:pPr>
        <w:tabs>
          <w:tab w:val="left" w:pos="5954"/>
        </w:tabs>
        <w:ind w:left="-567" w:right="-567"/>
        <w:jc w:val="both"/>
        <w:rPr>
          <w:rFonts w:ascii="Century Gothic" w:hAnsi="Century Gothic"/>
        </w:rPr>
      </w:pPr>
    </w:p>
    <w:p w14:paraId="24F3E0E3" w14:textId="77777777" w:rsidR="005421FC" w:rsidRDefault="005421FC" w:rsidP="005421FC">
      <w:pPr>
        <w:tabs>
          <w:tab w:val="left" w:pos="5954"/>
        </w:tabs>
        <w:ind w:left="-567" w:right="-567"/>
        <w:jc w:val="both"/>
        <w:rPr>
          <w:rFonts w:ascii="Century Gothic" w:hAnsi="Century Gothic"/>
        </w:rPr>
      </w:pPr>
      <w:r w:rsidRPr="002F32C5">
        <w:rPr>
          <w:rFonts w:ascii="Century Gothic" w:hAnsi="Century Gothic"/>
        </w:rPr>
        <w:t xml:space="preserve">Ce partenariat a pour objectif de collecter des fonds pour l’Œuvre des Pupilles Orphelins et Fonds d’Entraide des Sapeurs-Pompiers de France (ODP) par le biais d’une opération que nous pourrions appeler : « Galette des Rois pour l’ODP ». Le principe : pour chaque galette achetée, 1€ serait reversé à l'ODP. </w:t>
      </w:r>
    </w:p>
    <w:p w14:paraId="3B072308" w14:textId="77777777" w:rsidR="005421FC" w:rsidRPr="002F32C5" w:rsidRDefault="005421FC" w:rsidP="005421FC">
      <w:pPr>
        <w:tabs>
          <w:tab w:val="left" w:pos="5954"/>
        </w:tabs>
        <w:ind w:left="-567" w:right="-567"/>
        <w:jc w:val="both"/>
        <w:rPr>
          <w:rFonts w:ascii="Century Gothic" w:hAnsi="Century Gothic"/>
        </w:rPr>
      </w:pPr>
    </w:p>
    <w:p w14:paraId="1BD7B716" w14:textId="77777777" w:rsidR="005421FC" w:rsidRDefault="005421FC" w:rsidP="005421FC">
      <w:pPr>
        <w:tabs>
          <w:tab w:val="left" w:pos="5954"/>
        </w:tabs>
        <w:ind w:left="-567" w:right="-567"/>
        <w:jc w:val="both"/>
        <w:rPr>
          <w:rFonts w:ascii="Century Gothic" w:hAnsi="Century Gothic"/>
        </w:rPr>
      </w:pPr>
      <w:r w:rsidRPr="002F32C5">
        <w:rPr>
          <w:rFonts w:ascii="Century Gothic" w:hAnsi="Century Gothic"/>
        </w:rPr>
        <w:t>Tous les acteurs sont gagnants : un, la collecte est conséquente pour l’association soutenue ; deux, la publicité, organisée autour de cette action, fait augmenter très sensiblement, le chiffre d’affaires de la boulangerie partenaire durant la période allant du 1er au 31 janvier. Beaucoup d'associations et de personnes privilégient l'achat de galettes des rois pour l’ODP, en raison de l’image que portent les sapeurs-pompiers. A ceci s’ajoute, également, la déduction du don des impôts pour le boulanger (reçu fiscal fourni par l’ODP)</w:t>
      </w:r>
      <w:r>
        <w:rPr>
          <w:rFonts w:ascii="Century Gothic" w:hAnsi="Century Gothic"/>
        </w:rPr>
        <w:t>.</w:t>
      </w:r>
    </w:p>
    <w:p w14:paraId="3D977DEA" w14:textId="77777777" w:rsidR="005421FC" w:rsidRPr="002F32C5" w:rsidRDefault="005421FC" w:rsidP="005421FC">
      <w:pPr>
        <w:tabs>
          <w:tab w:val="left" w:pos="5954"/>
        </w:tabs>
        <w:ind w:left="-567" w:right="-567"/>
        <w:jc w:val="both"/>
        <w:rPr>
          <w:rFonts w:ascii="Century Gothic" w:hAnsi="Century Gothic"/>
        </w:rPr>
      </w:pPr>
    </w:p>
    <w:p w14:paraId="77C65950" w14:textId="77777777" w:rsidR="005421FC" w:rsidRDefault="005421FC" w:rsidP="005421FC">
      <w:pPr>
        <w:tabs>
          <w:tab w:val="left" w:pos="5954"/>
        </w:tabs>
        <w:ind w:left="-567" w:right="-567"/>
        <w:jc w:val="both"/>
        <w:rPr>
          <w:rFonts w:ascii="Century Gothic" w:hAnsi="Century Gothic"/>
        </w:rPr>
      </w:pPr>
      <w:r w:rsidRPr="002F32C5">
        <w:rPr>
          <w:rFonts w:ascii="Century Gothic" w:hAnsi="Century Gothic"/>
        </w:rPr>
        <w:t>Vous trouverez en p</w:t>
      </w:r>
      <w:r>
        <w:rPr>
          <w:rFonts w:ascii="Century Gothic" w:hAnsi="Century Gothic"/>
        </w:rPr>
        <w:t>ièce-jointe</w:t>
      </w:r>
      <w:r w:rsidRPr="002F32C5">
        <w:rPr>
          <w:rFonts w:ascii="Century Gothic" w:hAnsi="Century Gothic"/>
        </w:rPr>
        <w:t xml:space="preserve">, un document à compléter avec l’Amicale de votre </w:t>
      </w:r>
      <w:r>
        <w:rPr>
          <w:rFonts w:ascii="Century Gothic" w:hAnsi="Century Gothic"/>
        </w:rPr>
        <w:t>c</w:t>
      </w:r>
      <w:r w:rsidRPr="002F32C5">
        <w:rPr>
          <w:rFonts w:ascii="Century Gothic" w:hAnsi="Century Gothic"/>
        </w:rPr>
        <w:t>entre d</w:t>
      </w:r>
      <w:r>
        <w:rPr>
          <w:rFonts w:ascii="Century Gothic" w:hAnsi="Century Gothic"/>
        </w:rPr>
        <w:t>’incendie et de</w:t>
      </w:r>
      <w:r w:rsidRPr="002F32C5">
        <w:rPr>
          <w:rFonts w:ascii="Century Gothic" w:hAnsi="Century Gothic"/>
        </w:rPr>
        <w:t xml:space="preserve"> </w:t>
      </w:r>
      <w:r>
        <w:rPr>
          <w:rFonts w:ascii="Century Gothic" w:hAnsi="Century Gothic"/>
        </w:rPr>
        <w:t>s</w:t>
      </w:r>
      <w:r w:rsidRPr="002F32C5">
        <w:rPr>
          <w:rFonts w:ascii="Century Gothic" w:hAnsi="Century Gothic"/>
        </w:rPr>
        <w:t>ecours pour actualiser ce partenariat.</w:t>
      </w:r>
    </w:p>
    <w:p w14:paraId="0F5D5411" w14:textId="77777777" w:rsidR="005421FC" w:rsidRPr="002F32C5" w:rsidRDefault="005421FC" w:rsidP="005421FC">
      <w:pPr>
        <w:tabs>
          <w:tab w:val="left" w:pos="5954"/>
        </w:tabs>
        <w:ind w:left="-567" w:right="-567"/>
        <w:jc w:val="both"/>
        <w:rPr>
          <w:rFonts w:ascii="Century Gothic" w:hAnsi="Century Gothic"/>
        </w:rPr>
      </w:pPr>
    </w:p>
    <w:p w14:paraId="0A6EC95A" w14:textId="77777777" w:rsidR="005421FC" w:rsidRDefault="005421FC" w:rsidP="005421FC">
      <w:pPr>
        <w:tabs>
          <w:tab w:val="left" w:pos="5954"/>
        </w:tabs>
        <w:ind w:left="-567" w:right="-567"/>
        <w:jc w:val="both"/>
        <w:rPr>
          <w:rFonts w:ascii="Century Gothic" w:hAnsi="Century Gothic"/>
        </w:rPr>
      </w:pPr>
      <w:r w:rsidRPr="00A260E2">
        <w:rPr>
          <w:rFonts w:ascii="Century Gothic" w:hAnsi="Century Gothic"/>
          <w:highlight w:val="lightGray"/>
        </w:rPr>
        <w:t>Sachez aussi qu’un partenariat avec l’entreprise Thibault-Bergeron de Muzillac (56) vous permet d’acquérir des fèves aux couleurs des sapeurs-pompiers. Le Président de l’Amicale pourra vous remettre les informations nécessaires pour passer votre commande directement à l’entreprise.</w:t>
      </w:r>
    </w:p>
    <w:p w14:paraId="572F2583" w14:textId="77777777" w:rsidR="005421FC" w:rsidRPr="002F32C5" w:rsidRDefault="005421FC" w:rsidP="005421FC">
      <w:pPr>
        <w:tabs>
          <w:tab w:val="left" w:pos="5954"/>
        </w:tabs>
        <w:ind w:left="-567" w:right="-567"/>
        <w:jc w:val="both"/>
        <w:rPr>
          <w:rFonts w:ascii="Century Gothic" w:hAnsi="Century Gothic"/>
        </w:rPr>
      </w:pPr>
    </w:p>
    <w:p w14:paraId="46BEE5AF" w14:textId="77777777" w:rsidR="005421FC" w:rsidRDefault="005421FC" w:rsidP="005421FC">
      <w:pPr>
        <w:tabs>
          <w:tab w:val="left" w:pos="5954"/>
        </w:tabs>
        <w:ind w:left="-567" w:right="-567"/>
        <w:jc w:val="both"/>
        <w:rPr>
          <w:rFonts w:ascii="Century Gothic" w:hAnsi="Century Gothic"/>
          <w:b/>
          <w:bCs/>
        </w:rPr>
      </w:pPr>
      <w:r w:rsidRPr="002F32C5">
        <w:rPr>
          <w:rFonts w:ascii="Century Gothic" w:hAnsi="Century Gothic"/>
        </w:rPr>
        <w:t>Comptant sur votre participation active et restant à votre écoute,</w:t>
      </w:r>
      <w:r>
        <w:rPr>
          <w:rFonts w:ascii="Century Gothic" w:hAnsi="Century Gothic"/>
        </w:rPr>
        <w:t xml:space="preserve"> r</w:t>
      </w:r>
      <w:r w:rsidRPr="002F32C5">
        <w:rPr>
          <w:rFonts w:ascii="Century Gothic" w:hAnsi="Century Gothic"/>
        </w:rPr>
        <w:t xml:space="preserve">ecevez, Madame, Monsieur, mes </w:t>
      </w:r>
      <w:r>
        <w:rPr>
          <w:rFonts w:ascii="Century Gothic" w:hAnsi="Century Gothic"/>
        </w:rPr>
        <w:t xml:space="preserve">respectueuses </w:t>
      </w:r>
      <w:r w:rsidRPr="002F32C5">
        <w:rPr>
          <w:rFonts w:ascii="Century Gothic" w:hAnsi="Century Gothic"/>
        </w:rPr>
        <w:t>salutations.</w:t>
      </w:r>
      <w:r>
        <w:rPr>
          <w:rFonts w:ascii="Century Gothic" w:hAnsi="Century Gothic"/>
          <w:b/>
          <w:bCs/>
        </w:rPr>
        <w:tab/>
      </w:r>
    </w:p>
    <w:p w14:paraId="247E5546" w14:textId="77777777" w:rsidR="005421FC" w:rsidRDefault="005421FC" w:rsidP="005421FC">
      <w:pPr>
        <w:tabs>
          <w:tab w:val="left" w:pos="5954"/>
        </w:tabs>
        <w:ind w:left="-567" w:right="-567"/>
        <w:jc w:val="both"/>
        <w:rPr>
          <w:rFonts w:ascii="Century Gothic" w:hAnsi="Century Gothic"/>
          <w:b/>
          <w:bCs/>
        </w:rPr>
      </w:pPr>
    </w:p>
    <w:p w14:paraId="1D9A2B15" w14:textId="77777777" w:rsidR="005421FC" w:rsidRPr="007E0CBA" w:rsidRDefault="005421FC" w:rsidP="005421FC">
      <w:pPr>
        <w:tabs>
          <w:tab w:val="left" w:pos="5954"/>
        </w:tabs>
        <w:ind w:left="-567" w:right="-567"/>
        <w:jc w:val="both"/>
        <w:rPr>
          <w:rFonts w:ascii="Century Gothic" w:hAnsi="Century Gothic"/>
          <w:b/>
          <w:bCs/>
        </w:rPr>
      </w:pPr>
      <w:r>
        <w:rPr>
          <w:rFonts w:ascii="Century Gothic" w:hAnsi="Century Gothic"/>
          <w:b/>
          <w:bCs/>
        </w:rPr>
        <w:tab/>
      </w:r>
      <w:r w:rsidRPr="007E0CBA">
        <w:rPr>
          <w:rFonts w:ascii="Century Gothic" w:hAnsi="Century Gothic"/>
          <w:b/>
          <w:bCs/>
        </w:rPr>
        <w:t>Madame Sonia PENIGUEL,</w:t>
      </w:r>
    </w:p>
    <w:p w14:paraId="3E739780" w14:textId="77777777" w:rsidR="005421FC" w:rsidRDefault="005421FC" w:rsidP="005421FC">
      <w:pPr>
        <w:tabs>
          <w:tab w:val="left" w:pos="5954"/>
        </w:tabs>
        <w:ind w:left="-567" w:right="-567"/>
        <w:jc w:val="both"/>
        <w:rPr>
          <w:rFonts w:ascii="Century Gothic" w:hAnsi="Century Gothic"/>
        </w:rPr>
      </w:pPr>
      <w:r>
        <w:rPr>
          <w:rFonts w:ascii="Century Gothic" w:hAnsi="Century Gothic"/>
        </w:rPr>
        <w:tab/>
      </w:r>
      <w:r w:rsidRPr="001431E3">
        <w:rPr>
          <w:rFonts w:ascii="Century Gothic" w:hAnsi="Century Gothic"/>
        </w:rPr>
        <w:t>Déléguée Sociale</w:t>
      </w:r>
      <w:r>
        <w:rPr>
          <w:rFonts w:ascii="Century Gothic" w:hAnsi="Century Gothic"/>
        </w:rPr>
        <w:t xml:space="preserve"> de l’UDSP 35</w:t>
      </w:r>
    </w:p>
    <w:p w14:paraId="7387DF4A" w14:textId="77777777" w:rsidR="005421FC" w:rsidRDefault="005421FC" w:rsidP="005421FC">
      <w:pPr>
        <w:tabs>
          <w:tab w:val="left" w:pos="5954"/>
        </w:tabs>
        <w:ind w:left="-567" w:right="-567"/>
        <w:jc w:val="both"/>
        <w:rPr>
          <w:rFonts w:ascii="Century Gothic" w:hAnsi="Century Gothic"/>
        </w:rPr>
      </w:pPr>
    </w:p>
    <w:p w14:paraId="3E8E1943" w14:textId="24AC4559" w:rsidR="005421FC" w:rsidRPr="001431E3" w:rsidRDefault="005421FC" w:rsidP="005421FC">
      <w:pPr>
        <w:rPr>
          <w:rFonts w:ascii="Century Gothic" w:hAnsi="Century Gothic"/>
          <w:noProof/>
        </w:rPr>
        <w:sectPr w:rsidR="005421FC" w:rsidRPr="001431E3" w:rsidSect="005421FC">
          <w:footerReference w:type="even" r:id="rId7"/>
          <w:footerReference w:type="default" r:id="rId8"/>
          <w:footerReference w:type="first" r:id="rId9"/>
          <w:footnotePr>
            <w:pos w:val="beneathText"/>
          </w:footnotePr>
          <w:pgSz w:w="11905" w:h="16837"/>
          <w:pgMar w:top="426" w:right="1418" w:bottom="142" w:left="1418" w:header="720" w:footer="720" w:gutter="0"/>
          <w:cols w:space="720"/>
          <w:docGrid w:linePitch="360"/>
        </w:sectPr>
      </w:pPr>
      <w:r w:rsidRPr="001431E3">
        <w:rPr>
          <w:rFonts w:ascii="Century Gothic" w:hAnsi="Century Gothic"/>
          <w:noProof/>
        </w:rPr>
        <w:drawing>
          <wp:inline distT="0" distB="0" distL="0" distR="0" wp14:anchorId="104499D6" wp14:editId="73B33E03">
            <wp:extent cx="983615" cy="768985"/>
            <wp:effectExtent l="0" t="0" r="6985" b="0"/>
            <wp:docPr id="118797160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3615" cy="768985"/>
                    </a:xfrm>
                    <a:prstGeom prst="rect">
                      <a:avLst/>
                    </a:prstGeom>
                    <a:noFill/>
                    <a:ln>
                      <a:noFill/>
                    </a:ln>
                  </pic:spPr>
                </pic:pic>
              </a:graphicData>
            </a:graphic>
          </wp:inline>
        </w:drawing>
      </w:r>
      <w:r w:rsidRPr="001431E3">
        <w:rPr>
          <w:rFonts w:ascii="Century Gothic" w:hAnsi="Century Gothic"/>
          <w:noProof/>
        </w:rPr>
        <w:drawing>
          <wp:inline distT="0" distB="0" distL="0" distR="0" wp14:anchorId="32CE587D" wp14:editId="26DC7CFA">
            <wp:extent cx="873125" cy="852170"/>
            <wp:effectExtent l="0" t="0" r="3175" b="5080"/>
            <wp:docPr id="19584363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3125" cy="852170"/>
                    </a:xfrm>
                    <a:prstGeom prst="rect">
                      <a:avLst/>
                    </a:prstGeom>
                    <a:noFill/>
                    <a:ln>
                      <a:noFill/>
                    </a:ln>
                  </pic:spPr>
                </pic:pic>
              </a:graphicData>
            </a:graphic>
          </wp:inline>
        </w:drawing>
      </w:r>
    </w:p>
    <w:p w14:paraId="6C6BF116" w14:textId="77777777" w:rsidR="005421FC" w:rsidRPr="001431E3" w:rsidRDefault="005421FC" w:rsidP="005421FC">
      <w:pPr>
        <w:jc w:val="both"/>
        <w:rPr>
          <w:rFonts w:ascii="Century Gothic" w:hAnsi="Century Gothic"/>
          <w:i/>
        </w:rPr>
      </w:pPr>
    </w:p>
    <w:p w14:paraId="0FF4BE77" w14:textId="77777777" w:rsidR="00F5555E" w:rsidRDefault="00F5555E"/>
    <w:sectPr w:rsidR="00F5555E" w:rsidSect="002F3D4F">
      <w:footnotePr>
        <w:pos w:val="beneathText"/>
      </w:footnotePr>
      <w:type w:val="continuous"/>
      <w:pgSz w:w="11905" w:h="16837"/>
      <w:pgMar w:top="1418" w:right="1418" w:bottom="1418" w:left="1418" w:header="720" w:footer="1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AD330" w14:textId="77777777" w:rsidR="00766DF5" w:rsidRDefault="00766DF5" w:rsidP="005421FC">
      <w:r>
        <w:separator/>
      </w:r>
    </w:p>
  </w:endnote>
  <w:endnote w:type="continuationSeparator" w:id="0">
    <w:p w14:paraId="29F8F71E" w14:textId="77777777" w:rsidR="00766DF5" w:rsidRDefault="00766DF5" w:rsidP="0054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B95B" w14:textId="0C8E8A61" w:rsidR="005421FC" w:rsidRDefault="005421FC">
    <w:pPr>
      <w:pStyle w:val="Pieddepage"/>
    </w:pPr>
    <w:r>
      <w:rPr>
        <w:noProof/>
        <w14:ligatures w14:val="standardContextual"/>
      </w:rPr>
      <mc:AlternateContent>
        <mc:Choice Requires="wps">
          <w:drawing>
            <wp:anchor distT="0" distB="0" distL="0" distR="0" simplePos="0" relativeHeight="251659264" behindDoc="0" locked="0" layoutInCell="1" allowOverlap="1" wp14:anchorId="535F7112" wp14:editId="2289C78E">
              <wp:simplePos x="635" y="635"/>
              <wp:positionH relativeFrom="page">
                <wp:align>center</wp:align>
              </wp:positionH>
              <wp:positionV relativeFrom="page">
                <wp:align>bottom</wp:align>
              </wp:positionV>
              <wp:extent cx="911225" cy="345440"/>
              <wp:effectExtent l="0" t="0" r="3175" b="0"/>
              <wp:wrapNone/>
              <wp:docPr id="667583075" name="Zone de texte 5" descr="USAGE 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225" cy="345440"/>
                      </a:xfrm>
                      <a:prstGeom prst="rect">
                        <a:avLst/>
                      </a:prstGeom>
                      <a:noFill/>
                      <a:ln>
                        <a:noFill/>
                      </a:ln>
                    </wps:spPr>
                    <wps:txbx>
                      <w:txbxContent>
                        <w:p w14:paraId="45E6CEDA" w14:textId="429A6094" w:rsidR="005421FC" w:rsidRPr="005421FC" w:rsidRDefault="005421FC" w:rsidP="005421FC">
                          <w:pPr>
                            <w:rPr>
                              <w:rFonts w:ascii="Aptos" w:eastAsia="Aptos" w:hAnsi="Aptos" w:cs="Aptos"/>
                              <w:noProof/>
                              <w:color w:val="000000"/>
                            </w:rPr>
                          </w:pPr>
                          <w:r w:rsidRPr="005421FC">
                            <w:rPr>
                              <w:rFonts w:ascii="Aptos" w:eastAsia="Aptos" w:hAnsi="Aptos" w:cs="Aptos"/>
                              <w:noProof/>
                              <w:color w:val="000000"/>
                            </w:rPr>
                            <w:t>USAGE 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5F7112" id="_x0000_t202" coordsize="21600,21600" o:spt="202" path="m,l,21600r21600,l21600,xe">
              <v:stroke joinstyle="miter"/>
              <v:path gradientshapeok="t" o:connecttype="rect"/>
            </v:shapetype>
            <v:shape id="Zone de texte 5" o:spid="_x0000_s1026" type="#_x0000_t202" alt="USAGE INTERNE" style="position:absolute;margin-left:0;margin-top:0;width:71.7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tRCwIAABU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" filled="f" stroked="f">
              <v:fill o:detectmouseclick="t"/>
              <v:textbox style="mso-fit-shape-to-text:t" inset="0,0,0,15pt">
                <w:txbxContent>
                  <w:p w14:paraId="45E6CEDA" w14:textId="429A6094" w:rsidR="005421FC" w:rsidRPr="005421FC" w:rsidRDefault="005421FC" w:rsidP="005421FC">
                    <w:pPr>
                      <w:rPr>
                        <w:rFonts w:ascii="Aptos" w:eastAsia="Aptos" w:hAnsi="Aptos" w:cs="Aptos"/>
                        <w:noProof/>
                        <w:color w:val="000000"/>
                      </w:rPr>
                    </w:pPr>
                    <w:r w:rsidRPr="005421FC">
                      <w:rPr>
                        <w:rFonts w:ascii="Aptos" w:eastAsia="Aptos" w:hAnsi="Aptos" w:cs="Aptos"/>
                        <w:noProof/>
                        <w:color w:val="000000"/>
                      </w:rPr>
                      <w:t>USAGE INTERNE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F357" w14:textId="41147E47" w:rsidR="005421FC" w:rsidRPr="00486481" w:rsidRDefault="005421FC" w:rsidP="00486481">
    <w:pPr>
      <w:pStyle w:val="Pieddepage"/>
      <w:jc w:val="center"/>
      <w:rPr>
        <w:rFonts w:ascii="Century Gothic" w:hAnsi="Century Gothic"/>
        <w:color w:val="404040"/>
        <w:sz w:val="18"/>
        <w:szCs w:val="18"/>
      </w:rPr>
    </w:pPr>
    <w:r w:rsidRPr="00486481">
      <w:rPr>
        <w:rFonts w:ascii="Century Gothic" w:hAnsi="Century Gothic"/>
        <w:color w:val="404040"/>
        <w:sz w:val="18"/>
        <w:szCs w:val="18"/>
      </w:rPr>
      <w:t>UDSP 35 – 9 avenue des Platane – 353</w:t>
    </w:r>
    <w:r>
      <w:rPr>
        <w:rFonts w:ascii="Century Gothic" w:hAnsi="Century Gothic"/>
        <w:color w:val="404040"/>
        <w:sz w:val="18"/>
        <w:szCs w:val="18"/>
      </w:rPr>
      <w:t>1</w:t>
    </w:r>
    <w:r w:rsidRPr="00486481">
      <w:rPr>
        <w:rFonts w:ascii="Century Gothic" w:hAnsi="Century Gothic"/>
        <w:color w:val="404040"/>
        <w:sz w:val="18"/>
        <w:szCs w:val="18"/>
      </w:rPr>
      <w:t>0 MORDELLES – Secrétariat : 06 09 73 21 60 – contact@udsp35.fr</w:t>
    </w:r>
  </w:p>
  <w:p w14:paraId="332E3755" w14:textId="77777777" w:rsidR="005421FC" w:rsidRPr="00486481" w:rsidRDefault="005421FC" w:rsidP="00486481">
    <w:pPr>
      <w:pStyle w:val="Pieddepage"/>
      <w:jc w:val="center"/>
      <w:rPr>
        <w:color w:val="404040"/>
      </w:rPr>
    </w:pPr>
    <w:r w:rsidRPr="00486481">
      <w:rPr>
        <w:rFonts w:ascii="Century Gothic" w:hAnsi="Century Gothic"/>
        <w:color w:val="404040"/>
        <w:sz w:val="18"/>
        <w:szCs w:val="18"/>
      </w:rPr>
      <w:t>@UDSP35 / www.udsp35.com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0F73" w14:textId="6CCF706A" w:rsidR="005421FC" w:rsidRDefault="005421FC">
    <w:pPr>
      <w:pStyle w:val="Pieddepage"/>
    </w:pPr>
    <w:r>
      <w:rPr>
        <w:noProof/>
        <w14:ligatures w14:val="standardContextual"/>
      </w:rPr>
      <mc:AlternateContent>
        <mc:Choice Requires="wps">
          <w:drawing>
            <wp:anchor distT="0" distB="0" distL="0" distR="0" simplePos="0" relativeHeight="251658240" behindDoc="0" locked="0" layoutInCell="1" allowOverlap="1" wp14:anchorId="6D1880BA" wp14:editId="2E27DA3F">
              <wp:simplePos x="635" y="635"/>
              <wp:positionH relativeFrom="page">
                <wp:align>center</wp:align>
              </wp:positionH>
              <wp:positionV relativeFrom="page">
                <wp:align>bottom</wp:align>
              </wp:positionV>
              <wp:extent cx="911225" cy="345440"/>
              <wp:effectExtent l="0" t="0" r="3175" b="0"/>
              <wp:wrapNone/>
              <wp:docPr id="1742517474" name="Zone de texte 4" descr="USAGE 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225" cy="345440"/>
                      </a:xfrm>
                      <a:prstGeom prst="rect">
                        <a:avLst/>
                      </a:prstGeom>
                      <a:noFill/>
                      <a:ln>
                        <a:noFill/>
                      </a:ln>
                    </wps:spPr>
                    <wps:txbx>
                      <w:txbxContent>
                        <w:p w14:paraId="75066240" w14:textId="10F420D2" w:rsidR="005421FC" w:rsidRPr="005421FC" w:rsidRDefault="005421FC" w:rsidP="005421FC">
                          <w:pPr>
                            <w:rPr>
                              <w:rFonts w:ascii="Aptos" w:eastAsia="Aptos" w:hAnsi="Aptos" w:cs="Aptos"/>
                              <w:noProof/>
                              <w:color w:val="000000"/>
                            </w:rPr>
                          </w:pPr>
                          <w:r w:rsidRPr="005421FC">
                            <w:rPr>
                              <w:rFonts w:ascii="Aptos" w:eastAsia="Aptos" w:hAnsi="Aptos" w:cs="Aptos"/>
                              <w:noProof/>
                              <w:color w:val="000000"/>
                            </w:rPr>
                            <w:t>USAGE 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1880BA" id="_x0000_t202" coordsize="21600,21600" o:spt="202" path="m,l,21600r21600,l21600,xe">
              <v:stroke joinstyle="miter"/>
              <v:path gradientshapeok="t" o:connecttype="rect"/>
            </v:shapetype>
            <v:shape id="Zone de texte 4" o:spid="_x0000_s1027" type="#_x0000_t202" alt="USAGE INTERNE" style="position:absolute;margin-left:0;margin-top:0;width:71.7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" filled="f" stroked="f">
              <v:fill o:detectmouseclick="t"/>
              <v:textbox style="mso-fit-shape-to-text:t" inset="0,0,0,15pt">
                <w:txbxContent>
                  <w:p w14:paraId="75066240" w14:textId="10F420D2" w:rsidR="005421FC" w:rsidRPr="005421FC" w:rsidRDefault="005421FC" w:rsidP="005421FC">
                    <w:pPr>
                      <w:rPr>
                        <w:rFonts w:ascii="Aptos" w:eastAsia="Aptos" w:hAnsi="Aptos" w:cs="Aptos"/>
                        <w:noProof/>
                        <w:color w:val="000000"/>
                      </w:rPr>
                    </w:pPr>
                    <w:r w:rsidRPr="005421FC">
                      <w:rPr>
                        <w:rFonts w:ascii="Aptos" w:eastAsia="Aptos" w:hAnsi="Aptos" w:cs="Aptos"/>
                        <w:noProof/>
                        <w:color w:val="000000"/>
                      </w:rPr>
                      <w:t>USAGE INTERNE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DA13E" w14:textId="77777777" w:rsidR="00766DF5" w:rsidRDefault="00766DF5" w:rsidP="005421FC">
      <w:r>
        <w:separator/>
      </w:r>
    </w:p>
  </w:footnote>
  <w:footnote w:type="continuationSeparator" w:id="0">
    <w:p w14:paraId="4F640A80" w14:textId="77777777" w:rsidR="00766DF5" w:rsidRDefault="00766DF5" w:rsidP="005421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1FC"/>
    <w:rsid w:val="002F3D4F"/>
    <w:rsid w:val="005421FC"/>
    <w:rsid w:val="005519D8"/>
    <w:rsid w:val="00590F27"/>
    <w:rsid w:val="00610B68"/>
    <w:rsid w:val="006C4986"/>
    <w:rsid w:val="00766DF5"/>
    <w:rsid w:val="00F00353"/>
    <w:rsid w:val="00F555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E51A"/>
  <w15:chartTrackingRefBased/>
  <w15:docId w15:val="{A1491CDF-2277-49D0-AB73-B147ED1B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1FC"/>
    <w:pPr>
      <w:suppressAutoHyphens/>
      <w:spacing w:after="0" w:line="240" w:lineRule="auto"/>
    </w:pPr>
    <w:rPr>
      <w:rFonts w:ascii="Times New Roman" w:eastAsia="Times New Roman" w:hAnsi="Times New Roman" w:cs="Times New Roman"/>
      <w:kern w:val="0"/>
      <w:sz w:val="20"/>
      <w:szCs w:val="20"/>
      <w:lang/>
      <w14:ligatures w14:val="none"/>
    </w:rPr>
  </w:style>
  <w:style w:type="paragraph" w:styleId="Titre1">
    <w:name w:val="heading 1"/>
    <w:basedOn w:val="Normal"/>
    <w:next w:val="Normal"/>
    <w:link w:val="Titre1Car"/>
    <w:qFormat/>
    <w:rsid w:val="005421FC"/>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5421FC"/>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5421FC"/>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5421FC"/>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re5">
    <w:name w:val="heading 5"/>
    <w:basedOn w:val="Normal"/>
    <w:next w:val="Normal"/>
    <w:link w:val="Titre5Car"/>
    <w:uiPriority w:val="9"/>
    <w:semiHidden/>
    <w:unhideWhenUsed/>
    <w:qFormat/>
    <w:rsid w:val="005421FC"/>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re6">
    <w:name w:val="heading 6"/>
    <w:basedOn w:val="Normal"/>
    <w:next w:val="Normal"/>
    <w:link w:val="Titre6Car"/>
    <w:uiPriority w:val="9"/>
    <w:semiHidden/>
    <w:unhideWhenUsed/>
    <w:qFormat/>
    <w:rsid w:val="005421FC"/>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re7">
    <w:name w:val="heading 7"/>
    <w:basedOn w:val="Normal"/>
    <w:next w:val="Normal"/>
    <w:link w:val="Titre7Car"/>
    <w:uiPriority w:val="9"/>
    <w:semiHidden/>
    <w:unhideWhenUsed/>
    <w:qFormat/>
    <w:rsid w:val="005421FC"/>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re8">
    <w:name w:val="heading 8"/>
    <w:basedOn w:val="Normal"/>
    <w:next w:val="Normal"/>
    <w:link w:val="Titre8Car"/>
    <w:uiPriority w:val="9"/>
    <w:semiHidden/>
    <w:unhideWhenUsed/>
    <w:qFormat/>
    <w:rsid w:val="005421FC"/>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re9">
    <w:name w:val="heading 9"/>
    <w:basedOn w:val="Normal"/>
    <w:next w:val="Normal"/>
    <w:link w:val="Titre9Car"/>
    <w:uiPriority w:val="9"/>
    <w:semiHidden/>
    <w:unhideWhenUsed/>
    <w:qFormat/>
    <w:rsid w:val="005421FC"/>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21F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421F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421F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421F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421F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421F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421F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421F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421FC"/>
    <w:rPr>
      <w:rFonts w:eastAsiaTheme="majorEastAsia" w:cstheme="majorBidi"/>
      <w:color w:val="272727" w:themeColor="text1" w:themeTint="D8"/>
    </w:rPr>
  </w:style>
  <w:style w:type="paragraph" w:styleId="Titre">
    <w:name w:val="Title"/>
    <w:basedOn w:val="Normal"/>
    <w:next w:val="Normal"/>
    <w:link w:val="TitreCar"/>
    <w:uiPriority w:val="10"/>
    <w:qFormat/>
    <w:rsid w:val="005421FC"/>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5421F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421FC"/>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5421F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421FC"/>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tionCar">
    <w:name w:val="Citation Car"/>
    <w:basedOn w:val="Policepardfaut"/>
    <w:link w:val="Citation"/>
    <w:uiPriority w:val="29"/>
    <w:rsid w:val="005421FC"/>
    <w:rPr>
      <w:i/>
      <w:iCs/>
      <w:color w:val="404040" w:themeColor="text1" w:themeTint="BF"/>
    </w:rPr>
  </w:style>
  <w:style w:type="paragraph" w:styleId="Paragraphedeliste">
    <w:name w:val="List Paragraph"/>
    <w:basedOn w:val="Normal"/>
    <w:uiPriority w:val="34"/>
    <w:qFormat/>
    <w:rsid w:val="005421FC"/>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Accentuationintense">
    <w:name w:val="Intense Emphasis"/>
    <w:basedOn w:val="Policepardfaut"/>
    <w:uiPriority w:val="21"/>
    <w:qFormat/>
    <w:rsid w:val="005421FC"/>
    <w:rPr>
      <w:i/>
      <w:iCs/>
      <w:color w:val="0F4761" w:themeColor="accent1" w:themeShade="BF"/>
    </w:rPr>
  </w:style>
  <w:style w:type="paragraph" w:styleId="Citationintense">
    <w:name w:val="Intense Quote"/>
    <w:basedOn w:val="Normal"/>
    <w:next w:val="Normal"/>
    <w:link w:val="CitationintenseCar"/>
    <w:uiPriority w:val="30"/>
    <w:qFormat/>
    <w:rsid w:val="005421FC"/>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tionintenseCar">
    <w:name w:val="Citation intense Car"/>
    <w:basedOn w:val="Policepardfaut"/>
    <w:link w:val="Citationintense"/>
    <w:uiPriority w:val="30"/>
    <w:rsid w:val="005421FC"/>
    <w:rPr>
      <w:i/>
      <w:iCs/>
      <w:color w:val="0F4761" w:themeColor="accent1" w:themeShade="BF"/>
    </w:rPr>
  </w:style>
  <w:style w:type="character" w:styleId="Rfrenceintense">
    <w:name w:val="Intense Reference"/>
    <w:basedOn w:val="Policepardfaut"/>
    <w:uiPriority w:val="32"/>
    <w:qFormat/>
    <w:rsid w:val="005421FC"/>
    <w:rPr>
      <w:b/>
      <w:bCs/>
      <w:smallCaps/>
      <w:color w:val="0F4761" w:themeColor="accent1" w:themeShade="BF"/>
      <w:spacing w:val="5"/>
    </w:rPr>
  </w:style>
  <w:style w:type="paragraph" w:styleId="Pieddepage">
    <w:name w:val="footer"/>
    <w:basedOn w:val="Normal"/>
    <w:link w:val="PieddepageCar"/>
    <w:uiPriority w:val="99"/>
    <w:unhideWhenUsed/>
    <w:rsid w:val="005421FC"/>
    <w:pPr>
      <w:tabs>
        <w:tab w:val="center" w:pos="4536"/>
        <w:tab w:val="right" w:pos="9072"/>
      </w:tabs>
    </w:pPr>
  </w:style>
  <w:style w:type="character" w:customStyle="1" w:styleId="PieddepageCar">
    <w:name w:val="Pied de page Car"/>
    <w:basedOn w:val="Policepardfaut"/>
    <w:link w:val="Pieddepage"/>
    <w:uiPriority w:val="99"/>
    <w:rsid w:val="005421FC"/>
    <w:rPr>
      <w:rFonts w:ascii="Times New Roman" w:eastAsia="Times New Roman" w:hAnsi="Times New Roman" w:cs="Times New Roman"/>
      <w:kern w:val="0"/>
      <w:sz w:val="20"/>
      <w:szCs w:val="20"/>
      <w:lang/>
      <w14:ligatures w14:val="none"/>
    </w:rPr>
  </w:style>
  <w:style w:type="paragraph" w:styleId="En-tte">
    <w:name w:val="header"/>
    <w:basedOn w:val="Normal"/>
    <w:link w:val="En-tteCar"/>
    <w:uiPriority w:val="99"/>
    <w:unhideWhenUsed/>
    <w:rsid w:val="002F3D4F"/>
    <w:pPr>
      <w:tabs>
        <w:tab w:val="center" w:pos="4536"/>
        <w:tab w:val="right" w:pos="9072"/>
      </w:tabs>
    </w:pPr>
  </w:style>
  <w:style w:type="character" w:customStyle="1" w:styleId="En-tteCar">
    <w:name w:val="En-tête Car"/>
    <w:basedOn w:val="Policepardfaut"/>
    <w:link w:val="En-tte"/>
    <w:uiPriority w:val="99"/>
    <w:rsid w:val="002F3D4F"/>
    <w:rPr>
      <w:rFonts w:ascii="Times New Roman" w:eastAsia="Times New Roman" w:hAnsi="Times New Roman" w:cs="Times New Roman"/>
      <w:kern w:val="0"/>
      <w:sz w:val="20"/>
      <w:szCs w:val="20"/>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6bdcc3d-04d6-4bf3-88bd-39977faf8c95}" enabled="1" method="Standard" siteId="{a0e7fcf5-d8f9-489f-a85e-988d4fb88a62}"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1640</Characters>
  <Application>Microsoft Office Word</Application>
  <DocSecurity>0</DocSecurity>
  <Lines>13</Lines>
  <Paragraphs>3</Paragraphs>
  <ScaleCrop>false</ScaleCrop>
  <Company>SDIS35</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DELAUNAY Lucie</dc:creator>
  <cp:keywords/>
  <dc:description/>
  <cp:lastModifiedBy>DELAUNAY Lucie</cp:lastModifiedBy>
  <cp:revision>2</cp:revision>
  <cp:lastPrinted>2026-08-08T15:46:00Z</cp:lastPrinted>
  <dcterms:created xsi:type="dcterms:W3CDTF">2026-08-08T15:45:00Z</dcterms:created>
  <dcterms:modified xsi:type="dcterms:W3CDTF">2026-08-08T15:47:00Z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67dcb4e2,27ca8263,56955c0a</vt:lpwstr>
  </property>
  <property fmtid="{D5CDD505-2E9C-101B-9397-08002B2CF9AE}" pid="3" name="ClassificationContentMarkingFooterFontProps">
    <vt:lpwstr>#000000,10,Aptos</vt:lpwstr>
  </property>
  <property fmtid="{D5CDD505-2E9C-101B-9397-08002B2CF9AE}" pid="4" name="ClassificationContentMarkingFooterText">
    <vt:lpwstr>USAGE INTERNE</vt:lpwstr>
  </property>
</Properties>
</file>